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36C" w:rsidRDefault="003D736C" w:rsidP="003D736C">
      <w:pPr>
        <w:jc w:val="right"/>
      </w:pPr>
      <w:r>
        <w:t xml:space="preserve">Jméno: </w:t>
      </w:r>
      <w:r>
        <w:tab/>
      </w:r>
    </w:p>
    <w:p w:rsidR="003D736C" w:rsidRDefault="003D736C" w:rsidP="003D736C">
      <w:pPr>
        <w:jc w:val="right"/>
      </w:pPr>
      <w:r>
        <w:t xml:space="preserve">Datum: </w:t>
      </w:r>
      <w:r>
        <w:tab/>
      </w:r>
    </w:p>
    <w:p w:rsidR="003D736C" w:rsidRDefault="003D736C" w:rsidP="003D736C">
      <w:pPr>
        <w:jc w:val="center"/>
      </w:pPr>
      <w:r>
        <w:t>Laboratorní cvičení č.</w:t>
      </w:r>
    </w:p>
    <w:p w:rsidR="003D736C" w:rsidRDefault="003D736C" w:rsidP="003D736C">
      <w:pPr>
        <w:jc w:val="center"/>
      </w:pPr>
    </w:p>
    <w:p w:rsidR="003D736C" w:rsidRDefault="00EB7146" w:rsidP="003D736C">
      <w:pPr>
        <w:jc w:val="center"/>
        <w:rPr>
          <w:b/>
          <w:bCs/>
        </w:rPr>
      </w:pPr>
      <w:r>
        <w:rPr>
          <w:b/>
          <w:bCs/>
          <w:u w:val="single"/>
        </w:rPr>
        <w:t>Šok, mdloba a bezvědomí</w:t>
      </w:r>
    </w:p>
    <w:p w:rsidR="003D736C" w:rsidRDefault="003D736C" w:rsidP="003D736C">
      <w:pPr>
        <w:jc w:val="both"/>
        <w:rPr>
          <w:b/>
          <w:bCs/>
        </w:rPr>
      </w:pPr>
    </w:p>
    <w:p w:rsidR="003D736C" w:rsidRDefault="003D736C" w:rsidP="003D736C">
      <w:pPr>
        <w:jc w:val="both"/>
      </w:pPr>
      <w:r>
        <w:rPr>
          <w:b/>
          <w:bCs/>
        </w:rPr>
        <w:t>Teorie</w:t>
      </w:r>
      <w:r>
        <w:t xml:space="preserve">: </w:t>
      </w:r>
      <w:r w:rsidR="00EB7146">
        <w:t xml:space="preserve">Šok je reakce organismu na absolutně nebo relativně snížený objem krve v krevním řečišti. Je to stav charakterizovaný hypotenzí (nízkým tlakem) a </w:t>
      </w:r>
      <w:proofErr w:type="spellStart"/>
      <w:r w:rsidR="00EB7146">
        <w:t>nedokrvením</w:t>
      </w:r>
      <w:proofErr w:type="spellEnd"/>
      <w:r w:rsidR="00EB7146">
        <w:t xml:space="preserve"> tkání, při kterém dochází k selhání krevního oběhu.</w:t>
      </w:r>
      <w:r w:rsidR="003F683E">
        <w:t xml:space="preserve"> Tato obranná reakce snižuje prokrvení břicha a p</w:t>
      </w:r>
      <w:r w:rsidR="00FD19D3">
        <w:t>odkoží stažením cév čímž usměrňuje zbývající krev k životně důležitým orgánům a</w:t>
      </w:r>
      <w:r w:rsidR="003F683E">
        <w:t> výrazn</w:t>
      </w:r>
      <w:r w:rsidR="00FD19D3">
        <w:t>ě tak</w:t>
      </w:r>
      <w:r w:rsidR="003F683E">
        <w:t xml:space="preserve"> </w:t>
      </w:r>
      <w:r w:rsidR="00FD19D3">
        <w:t>zvy</w:t>
      </w:r>
      <w:r w:rsidR="003F683E">
        <w:t>š</w:t>
      </w:r>
      <w:r w:rsidR="00FD19D3">
        <w:t>uje srdeční činnost</w:t>
      </w:r>
      <w:r w:rsidR="003F683E">
        <w:t>. Tento kompenzační mechanismus však funguje pouze omezenou dobu, pak dochází ke kolapsu krevního oběhu (vlivem nedostatečného plnění srdce krví).</w:t>
      </w:r>
    </w:p>
    <w:p w:rsidR="003F683E" w:rsidRDefault="003F683E" w:rsidP="003F683E">
      <w:pPr>
        <w:tabs>
          <w:tab w:val="left" w:pos="851"/>
        </w:tabs>
        <w:jc w:val="both"/>
      </w:pPr>
      <w:r>
        <w:tab/>
        <w:t>Mdloba je krátkodobá ztráta vědomí způsobená dočasným nedostatečným prokrvením mozku. Bývá vyvolána silnou nervovou reakcí na bolest, strach nebo jiný emočně náročný podnět.</w:t>
      </w:r>
      <w:r w:rsidR="00A70991">
        <w:t xml:space="preserve"> Může ji vyvolat také tělesné vyčerpání nebo hladovění. Nejčastější příčinou však bývá dlouhodobá fyzická nečinnost (zejména v dusném prostředí), kdy ve stoje a za chybějící svalové aktivity dohází k hromadění krve v dolní polovině těla.</w:t>
      </w:r>
    </w:p>
    <w:p w:rsidR="00A70991" w:rsidRDefault="00A70991" w:rsidP="003F683E">
      <w:pPr>
        <w:tabs>
          <w:tab w:val="left" w:pos="851"/>
        </w:tabs>
        <w:jc w:val="both"/>
      </w:pPr>
      <w:r>
        <w:tab/>
        <w:t>Bezvědomí může být vyvoláno poraněním hlavy, mdlobou, srdeční a mozkovou mrtvicí, dušením, padoucnicí, šokem, otravami, kojeneckými křečemi, cukrovkou i dalšími příčinami. Jedná se o stav, který</w:t>
      </w:r>
      <w:r w:rsidR="00FD19D3">
        <w:t xml:space="preserve"> je známkou poruchy normální mozkové činnosti, a který</w:t>
      </w:r>
      <w:r>
        <w:t xml:space="preserve"> postiženého vždy ohrožuje na životě</w:t>
      </w:r>
      <w:r w:rsidR="00FD19D3">
        <w:t>.</w:t>
      </w:r>
    </w:p>
    <w:p w:rsidR="00FD19D3" w:rsidRDefault="00FD19D3" w:rsidP="003F683E">
      <w:pPr>
        <w:tabs>
          <w:tab w:val="left" w:pos="851"/>
        </w:tabs>
        <w:jc w:val="both"/>
      </w:pPr>
    </w:p>
    <w:p w:rsidR="003D736C" w:rsidRPr="00DD15A5" w:rsidRDefault="003D736C" w:rsidP="003D736C">
      <w:pPr>
        <w:jc w:val="both"/>
        <w:rPr>
          <w:b/>
        </w:rPr>
      </w:pPr>
      <w:r>
        <w:rPr>
          <w:b/>
        </w:rPr>
        <w:t>Úkol č.</w:t>
      </w:r>
      <w:r w:rsidR="00CE1F55">
        <w:rPr>
          <w:b/>
        </w:rPr>
        <w:t xml:space="preserve"> 1: Rozdělte subjektivní a objektivní příznaky šoku a mdloby</w:t>
      </w:r>
      <w:r>
        <w:rPr>
          <w:b/>
        </w:rPr>
        <w:t>.</w:t>
      </w:r>
    </w:p>
    <w:p w:rsidR="003D736C" w:rsidRDefault="003D736C" w:rsidP="003D736C">
      <w:pPr>
        <w:jc w:val="both"/>
      </w:pPr>
    </w:p>
    <w:p w:rsidR="003D736C" w:rsidRDefault="00CE1F55" w:rsidP="003D736C">
      <w:pPr>
        <w:jc w:val="both"/>
      </w:pPr>
      <w:r>
        <w:t>Postižený je bledý až našedlý (nejlépe viditelné na vnitřní straně rtů).</w:t>
      </w:r>
    </w:p>
    <w:p w:rsidR="00CE1F55" w:rsidRDefault="00DA4B0B" w:rsidP="003D736C">
      <w:pPr>
        <w:jc w:val="both"/>
      </w:pPr>
      <w:r>
        <w:t>Kůže je studená, zvlhlá potem.</w:t>
      </w:r>
    </w:p>
    <w:p w:rsidR="00DA4B0B" w:rsidRDefault="00DA4B0B" w:rsidP="003D736C">
      <w:pPr>
        <w:jc w:val="both"/>
      </w:pPr>
      <w:r>
        <w:t>Tep se nejprve zpomalí a je slabě hmatný.</w:t>
      </w:r>
    </w:p>
    <w:p w:rsidR="003D736C" w:rsidRDefault="00DA4B0B" w:rsidP="003D736C">
      <w:pPr>
        <w:jc w:val="both"/>
      </w:pPr>
      <w:r>
        <w:t>Závratě, pocit slabosti a na omdlení.</w:t>
      </w:r>
    </w:p>
    <w:p w:rsidR="003D736C" w:rsidRDefault="00DA4B0B" w:rsidP="003D736C">
      <w:pPr>
        <w:jc w:val="both"/>
      </w:pPr>
      <w:r>
        <w:t>Zrychlující se a slábnoucí tep.</w:t>
      </w:r>
    </w:p>
    <w:p w:rsidR="003D736C" w:rsidRDefault="00DA4B0B" w:rsidP="003D736C">
      <w:pPr>
        <w:jc w:val="both"/>
      </w:pPr>
      <w:r>
        <w:t>Mělké a rychlé dýchání.</w:t>
      </w:r>
    </w:p>
    <w:p w:rsidR="003D736C" w:rsidRDefault="00DA4B0B" w:rsidP="003D736C">
      <w:pPr>
        <w:jc w:val="both"/>
      </w:pPr>
      <w:r>
        <w:t>Pocit úzkosti nebo neklidu, zívání nebo lapání po dechu.</w:t>
      </w:r>
    </w:p>
    <w:p w:rsidR="00DA4B0B" w:rsidRDefault="00DA4B0B" w:rsidP="003D736C">
      <w:pPr>
        <w:jc w:val="both"/>
      </w:pPr>
      <w:r>
        <w:t>Postižený bývá výrazně bledý.</w:t>
      </w:r>
    </w:p>
    <w:p w:rsidR="003D736C" w:rsidRDefault="00DA4B0B" w:rsidP="003D736C">
      <w:pPr>
        <w:jc w:val="both"/>
      </w:pPr>
      <w:r>
        <w:t>Pocit žízně.</w:t>
      </w:r>
    </w:p>
    <w:p w:rsidR="003D736C" w:rsidRDefault="00DA4B0B" w:rsidP="003D736C">
      <w:pPr>
        <w:jc w:val="both"/>
      </w:pPr>
      <w:r>
        <w:t>Zvedání žaludku eventuelně zvracení.</w:t>
      </w:r>
    </w:p>
    <w:p w:rsidR="003D736C" w:rsidRDefault="00DA4B0B" w:rsidP="003D736C">
      <w:pPr>
        <w:jc w:val="both"/>
      </w:pPr>
      <w:r>
        <w:t>Možné bezvědomí.</w:t>
      </w:r>
    </w:p>
    <w:p w:rsidR="00DA4B0B" w:rsidRDefault="00DA4B0B" w:rsidP="003D736C">
      <w:pPr>
        <w:jc w:val="both"/>
      </w:pPr>
    </w:p>
    <w:p w:rsidR="003D736C" w:rsidRDefault="003D736C" w:rsidP="003D736C">
      <w:pPr>
        <w:jc w:val="both"/>
      </w:pPr>
    </w:p>
    <w:p w:rsidR="003D736C" w:rsidRDefault="003D736C" w:rsidP="003D736C">
      <w:pPr>
        <w:jc w:val="both"/>
        <w:rPr>
          <w:b/>
          <w:bCs/>
        </w:rPr>
      </w:pPr>
      <w:r>
        <w:rPr>
          <w:b/>
          <w:bCs/>
        </w:rPr>
        <w:t xml:space="preserve">Úkol č. 2: </w:t>
      </w:r>
      <w:r w:rsidR="00092F08">
        <w:rPr>
          <w:b/>
          <w:bCs/>
        </w:rPr>
        <w:t>Ošetření šoku</w:t>
      </w:r>
      <w:r>
        <w:rPr>
          <w:b/>
          <w:bCs/>
        </w:rPr>
        <w:t>.</w:t>
      </w:r>
      <w:r w:rsidR="00092F08">
        <w:rPr>
          <w:b/>
          <w:bCs/>
        </w:rPr>
        <w:t xml:space="preserve"> Co dřív?</w:t>
      </w:r>
    </w:p>
    <w:p w:rsidR="00092F08" w:rsidRDefault="00092F08" w:rsidP="003D736C">
      <w:pPr>
        <w:jc w:val="both"/>
        <w:rPr>
          <w:b/>
          <w:bCs/>
        </w:rPr>
      </w:pPr>
    </w:p>
    <w:p w:rsidR="003D736C" w:rsidRDefault="00092F08" w:rsidP="003D736C">
      <w:pPr>
        <w:rPr>
          <w:bCs/>
        </w:rPr>
      </w:pPr>
      <w:r>
        <w:rPr>
          <w:bCs/>
        </w:rPr>
        <w:t>Neodkladně zajistěte zdravotnickou pomoc. Při přenášení nosítka nakloňte tak, aby se hlava dostala pod úroveň těla.</w:t>
      </w:r>
    </w:p>
    <w:p w:rsidR="00092F08" w:rsidRDefault="00092F08" w:rsidP="003D736C">
      <w:pPr>
        <w:rPr>
          <w:bCs/>
        </w:rPr>
      </w:pPr>
    </w:p>
    <w:p w:rsidR="00092F08" w:rsidRDefault="00092F08" w:rsidP="003D736C">
      <w:pPr>
        <w:rPr>
          <w:bCs/>
        </w:rPr>
      </w:pPr>
      <w:r>
        <w:rPr>
          <w:bCs/>
        </w:rPr>
        <w:t>Přednostně ošetřujte vše, čím můžete dosáhnout příznivého účinku (např. krvácení). S postiženým pohybujte co nejméně, průběžně ho uklidňujte</w:t>
      </w:r>
      <w:r w:rsidR="00CE746F">
        <w:rPr>
          <w:bCs/>
        </w:rPr>
        <w:t xml:space="preserve"> a ani na okamžik ho neopouštějte</w:t>
      </w:r>
      <w:r>
        <w:rPr>
          <w:bCs/>
        </w:rPr>
        <w:t>.</w:t>
      </w:r>
    </w:p>
    <w:p w:rsidR="00092F08" w:rsidRDefault="00092F08" w:rsidP="003D736C">
      <w:pPr>
        <w:rPr>
          <w:bCs/>
        </w:rPr>
      </w:pPr>
    </w:p>
    <w:p w:rsidR="00092F08" w:rsidRDefault="00092F08" w:rsidP="003D736C">
      <w:pPr>
        <w:rPr>
          <w:bCs/>
        </w:rPr>
      </w:pPr>
      <w:r>
        <w:rPr>
          <w:bCs/>
        </w:rPr>
        <w:t>Při zhoršeném dýchání nebo zvracení umístěte postiženého do stabilizované polohy.</w:t>
      </w:r>
    </w:p>
    <w:p w:rsidR="003D736C" w:rsidRDefault="003D736C" w:rsidP="003D736C">
      <w:pPr>
        <w:rPr>
          <w:bCs/>
        </w:rPr>
      </w:pPr>
    </w:p>
    <w:p w:rsidR="003D736C" w:rsidRDefault="00092F08" w:rsidP="003D736C">
      <w:pPr>
        <w:rPr>
          <w:bCs/>
        </w:rPr>
      </w:pPr>
      <w:r>
        <w:rPr>
          <w:bCs/>
        </w:rPr>
        <w:t>Uvolněte těsnící části oděvu u krku, hrudníku a pasu.</w:t>
      </w:r>
    </w:p>
    <w:p w:rsidR="003D736C" w:rsidRDefault="003D736C" w:rsidP="003D736C">
      <w:pPr>
        <w:rPr>
          <w:bCs/>
        </w:rPr>
      </w:pPr>
    </w:p>
    <w:p w:rsidR="003D736C" w:rsidRDefault="00092F08" w:rsidP="003D736C">
      <w:pPr>
        <w:rPr>
          <w:bCs/>
        </w:rPr>
      </w:pPr>
      <w:r>
        <w:rPr>
          <w:bCs/>
        </w:rPr>
        <w:lastRenderedPageBreak/>
        <w:t>Při ztrátě vědomí zajistěte průchodnost dýchacích cest a kontrolujte dýchání. Pokud je to nezbytné, resuscitujte a uložte postiženého do stabilizované polohy.</w:t>
      </w:r>
    </w:p>
    <w:p w:rsidR="00092F08" w:rsidRDefault="00092F08" w:rsidP="003D736C">
      <w:pPr>
        <w:rPr>
          <w:bCs/>
        </w:rPr>
      </w:pPr>
    </w:p>
    <w:p w:rsidR="00092F08" w:rsidRDefault="00092F08" w:rsidP="003D736C">
      <w:pPr>
        <w:rPr>
          <w:bCs/>
        </w:rPr>
      </w:pPr>
      <w:r>
        <w:rPr>
          <w:bCs/>
        </w:rPr>
        <w:t>Postiženého uložte na záda s hlavou dole a otočenou na stranu, abyste zmírnili nebezpečí vdechnutí případných zvratků.</w:t>
      </w:r>
    </w:p>
    <w:p w:rsidR="00092F08" w:rsidRDefault="00092F08" w:rsidP="003D736C">
      <w:pPr>
        <w:rPr>
          <w:bCs/>
        </w:rPr>
      </w:pPr>
    </w:p>
    <w:p w:rsidR="00092F08" w:rsidRDefault="00FC662E" w:rsidP="003D736C">
      <w:pPr>
        <w:rPr>
          <w:bCs/>
        </w:rPr>
      </w:pPr>
      <w:r>
        <w:rPr>
          <w:bCs/>
        </w:rPr>
        <w:t>Postiženého chraňte před velkými změnami teplot přikrytím</w:t>
      </w:r>
      <w:r w:rsidR="00CE746F">
        <w:rPr>
          <w:bCs/>
        </w:rPr>
        <w:t xml:space="preserve"> (nepoužívejte zahřívací lahev ani elektrické zahřívací dečky)</w:t>
      </w:r>
      <w:r>
        <w:rPr>
          <w:bCs/>
        </w:rPr>
        <w:t>. Zajistěte mu pohodlí, zvlhčujte mu rty vodou, ale nepodávejte nic k pití!</w:t>
      </w:r>
      <w:r w:rsidR="00CE746F">
        <w:rPr>
          <w:bCs/>
        </w:rPr>
        <w:t xml:space="preserve"> Postiženému nedovolte kouřit.</w:t>
      </w:r>
    </w:p>
    <w:p w:rsidR="00FC662E" w:rsidRDefault="00FC662E" w:rsidP="003D736C">
      <w:pPr>
        <w:rPr>
          <w:bCs/>
        </w:rPr>
      </w:pPr>
    </w:p>
    <w:p w:rsidR="00092F08" w:rsidRDefault="00FC662E" w:rsidP="003D736C">
      <w:pPr>
        <w:rPr>
          <w:bCs/>
        </w:rPr>
      </w:pPr>
      <w:r>
        <w:rPr>
          <w:bCs/>
        </w:rPr>
        <w:t>Pokud nemáte podezření na zlomeninu, zvedněte dolní končetiny postiženého a podložte je (asi 30 cm nad podložku).</w:t>
      </w:r>
    </w:p>
    <w:p w:rsidR="00FC662E" w:rsidRDefault="00FC662E" w:rsidP="003D736C">
      <w:pPr>
        <w:rPr>
          <w:bCs/>
        </w:rPr>
      </w:pPr>
    </w:p>
    <w:p w:rsidR="00FC662E" w:rsidRDefault="00FC662E" w:rsidP="003D736C">
      <w:pPr>
        <w:rPr>
          <w:bCs/>
        </w:rPr>
      </w:pPr>
      <w:r>
        <w:rPr>
          <w:bCs/>
        </w:rPr>
        <w:t>Kontrolujte dechovou a tepovou frekvenci a úroveň schopnosti reagovat v desetiminutových intervalech.</w:t>
      </w:r>
    </w:p>
    <w:p w:rsidR="00FC662E" w:rsidRDefault="00FC662E" w:rsidP="003D736C">
      <w:pPr>
        <w:rPr>
          <w:bCs/>
        </w:rPr>
      </w:pPr>
    </w:p>
    <w:p w:rsidR="00FC662E" w:rsidRDefault="00FC662E" w:rsidP="003D736C">
      <w:pPr>
        <w:rPr>
          <w:bCs/>
        </w:rPr>
      </w:pPr>
      <w:r>
        <w:rPr>
          <w:bCs/>
        </w:rPr>
        <w:t>Ošetřete další poranění.</w:t>
      </w:r>
    </w:p>
    <w:p w:rsidR="00092F08" w:rsidRDefault="00092F08" w:rsidP="003D736C">
      <w:pPr>
        <w:rPr>
          <w:bCs/>
        </w:rPr>
      </w:pPr>
    </w:p>
    <w:p w:rsidR="003D736C" w:rsidRDefault="003D736C" w:rsidP="003D736C">
      <w:pPr>
        <w:rPr>
          <w:b/>
          <w:bCs/>
        </w:rPr>
      </w:pPr>
      <w:r>
        <w:rPr>
          <w:b/>
          <w:bCs/>
        </w:rPr>
        <w:t xml:space="preserve">Úkol č. 3: </w:t>
      </w:r>
      <w:r w:rsidR="00D0532E">
        <w:rPr>
          <w:b/>
          <w:bCs/>
        </w:rPr>
        <w:t>Ošetření při mdlobách</w:t>
      </w:r>
      <w:r>
        <w:rPr>
          <w:b/>
          <w:bCs/>
        </w:rPr>
        <w:t>.</w:t>
      </w:r>
      <w:r w:rsidR="002A61CB">
        <w:rPr>
          <w:b/>
          <w:bCs/>
        </w:rPr>
        <w:t xml:space="preserve"> Doplňte text.</w:t>
      </w:r>
    </w:p>
    <w:p w:rsidR="00D0532E" w:rsidRDefault="00D0532E" w:rsidP="003D736C">
      <w:pPr>
        <w:rPr>
          <w:b/>
          <w:bCs/>
        </w:rPr>
      </w:pPr>
    </w:p>
    <w:p w:rsidR="00D0532E" w:rsidRDefault="00D0532E" w:rsidP="00D0532E">
      <w:pPr>
        <w:pStyle w:val="Odstavecseseznamem"/>
        <w:numPr>
          <w:ilvl w:val="0"/>
          <w:numId w:val="1"/>
        </w:numPr>
        <w:rPr>
          <w:bCs/>
        </w:rPr>
      </w:pPr>
      <w:r w:rsidRPr="00D0532E">
        <w:rPr>
          <w:bCs/>
        </w:rPr>
        <w:t>Postiženého uložte</w:t>
      </w:r>
      <w:r>
        <w:rPr>
          <w:bCs/>
        </w:rPr>
        <w:t xml:space="preserve"> na ………., podložte mu ………… ……………</w:t>
      </w:r>
      <w:proofErr w:type="gramStart"/>
      <w:r>
        <w:rPr>
          <w:bCs/>
        </w:rPr>
        <w:t>….. a udržujte</w:t>
      </w:r>
      <w:proofErr w:type="gramEnd"/>
      <w:r>
        <w:rPr>
          <w:bCs/>
        </w:rPr>
        <w:t xml:space="preserve"> průchodnost …………… …………</w:t>
      </w:r>
    </w:p>
    <w:p w:rsidR="00D0532E" w:rsidRDefault="00D0532E" w:rsidP="00D0532E">
      <w:pPr>
        <w:pStyle w:val="Odstavecseseznamem"/>
        <w:numPr>
          <w:ilvl w:val="0"/>
          <w:numId w:val="1"/>
        </w:numPr>
        <w:rPr>
          <w:bCs/>
        </w:rPr>
      </w:pPr>
      <w:r>
        <w:rPr>
          <w:bCs/>
        </w:rPr>
        <w:t>Uvolněte těsnící oděv u ………., na ………</w:t>
      </w:r>
      <w:proofErr w:type="gramStart"/>
      <w:r>
        <w:rPr>
          <w:bCs/>
        </w:rPr>
        <w:t>….. a v …</w:t>
      </w:r>
      <w:proofErr w:type="gramEnd"/>
      <w:r>
        <w:rPr>
          <w:bCs/>
        </w:rPr>
        <w:t>……. Ulehčíte tak krevnímu oběhu a dýchání.</w:t>
      </w:r>
    </w:p>
    <w:p w:rsidR="00D0532E" w:rsidRDefault="00D0532E" w:rsidP="00D0532E">
      <w:pPr>
        <w:pStyle w:val="Odstavecseseznamem"/>
        <w:numPr>
          <w:ilvl w:val="0"/>
          <w:numId w:val="1"/>
        </w:numPr>
        <w:rPr>
          <w:bCs/>
        </w:rPr>
      </w:pPr>
      <w:r>
        <w:rPr>
          <w:bCs/>
        </w:rPr>
        <w:t>Postiženému zajistěte dostatek ……………… …………. Umístěte ho nejlépe do stínu a ovívejte ho.</w:t>
      </w:r>
    </w:p>
    <w:p w:rsidR="00D0532E" w:rsidRDefault="002A61CB" w:rsidP="00D0532E">
      <w:pPr>
        <w:pStyle w:val="Odstavecseseznamem"/>
        <w:numPr>
          <w:ilvl w:val="0"/>
          <w:numId w:val="1"/>
        </w:numPr>
        <w:rPr>
          <w:bCs/>
        </w:rPr>
      </w:pPr>
      <w:r>
        <w:rPr>
          <w:bCs/>
        </w:rPr>
        <w:t>Po návratu vědomí postiženého uklidňujte a postupně posazujte. Zjistěte a ošetřete …………………., k nimž mohlo při pádu dojít.</w:t>
      </w:r>
    </w:p>
    <w:p w:rsidR="002A61CB" w:rsidRPr="00D0532E" w:rsidRDefault="002A61CB" w:rsidP="00D0532E">
      <w:pPr>
        <w:pStyle w:val="Odstavecseseznamem"/>
        <w:numPr>
          <w:ilvl w:val="0"/>
          <w:numId w:val="1"/>
        </w:numPr>
        <w:rPr>
          <w:bCs/>
        </w:rPr>
      </w:pPr>
      <w:r>
        <w:rPr>
          <w:bCs/>
        </w:rPr>
        <w:t>Kontrolujte dechovou a tepovou ……………… a úroveň schopnosti …………</w:t>
      </w:r>
      <w:proofErr w:type="gramStart"/>
      <w:r>
        <w:rPr>
          <w:bCs/>
        </w:rPr>
        <w:t>….. až</w:t>
      </w:r>
      <w:proofErr w:type="gramEnd"/>
      <w:r>
        <w:rPr>
          <w:bCs/>
        </w:rPr>
        <w:t xml:space="preserve"> do úplného zotavení. Pokud nedojde k rychlému návratu …………, zajistěte průchodnost ……………</w:t>
      </w:r>
      <w:proofErr w:type="gramStart"/>
      <w:r>
        <w:rPr>
          <w:bCs/>
        </w:rPr>
        <w:t>….. …</w:t>
      </w:r>
      <w:proofErr w:type="gramEnd"/>
      <w:r>
        <w:rPr>
          <w:bCs/>
        </w:rPr>
        <w:t>…………, posuďte dýchání a v případě potřeby resuscitujte. Zajistěte zdravotnickou pomoc.</w:t>
      </w:r>
    </w:p>
    <w:p w:rsidR="003D736C" w:rsidRDefault="003D736C" w:rsidP="003D736C">
      <w:pPr>
        <w:rPr>
          <w:b/>
          <w:bCs/>
        </w:rPr>
      </w:pPr>
    </w:p>
    <w:p w:rsidR="003D736C" w:rsidRDefault="00E666C5" w:rsidP="003D736C">
      <w:pPr>
        <w:rPr>
          <w:b/>
          <w:bCs/>
        </w:rPr>
      </w:pPr>
      <w:r>
        <w:rPr>
          <w:b/>
          <w:bCs/>
        </w:rPr>
        <w:t xml:space="preserve">Úkol č. 4: Přiřaďte obrázky k textu </w:t>
      </w:r>
      <w:r w:rsidR="00830E03">
        <w:rPr>
          <w:b/>
          <w:bCs/>
        </w:rPr>
        <w:t>z</w:t>
      </w:r>
      <w:r>
        <w:rPr>
          <w:b/>
          <w:bCs/>
        </w:rPr>
        <w:t xml:space="preserve"> úkolu </w:t>
      </w:r>
      <w:proofErr w:type="gramStart"/>
      <w:r>
        <w:rPr>
          <w:b/>
          <w:bCs/>
        </w:rPr>
        <w:t>č</w:t>
      </w:r>
      <w:r w:rsidR="003D736C">
        <w:rPr>
          <w:b/>
          <w:bCs/>
        </w:rPr>
        <w:t>.</w:t>
      </w:r>
      <w:r>
        <w:rPr>
          <w:b/>
          <w:bCs/>
        </w:rPr>
        <w:t>3.</w:t>
      </w:r>
      <w:proofErr w:type="gramEnd"/>
    </w:p>
    <w:p w:rsidR="00481DF2" w:rsidRDefault="00481DF2" w:rsidP="00481DF2">
      <w:pPr>
        <w:rPr>
          <w:b/>
          <w:bCs/>
        </w:rPr>
      </w:pPr>
    </w:p>
    <w:p w:rsidR="00481DF2" w:rsidRDefault="00481DF2" w:rsidP="00481DF2">
      <w:pPr>
        <w:rPr>
          <w:b/>
          <w:bCs/>
        </w:rPr>
      </w:pPr>
      <w:r>
        <w:rPr>
          <w:b/>
          <w:bCs/>
          <w:noProof/>
          <w:lang w:eastAsia="cs-CZ"/>
        </w:rPr>
        <w:drawing>
          <wp:inline distT="0" distB="0" distL="0" distR="0">
            <wp:extent cx="1746885" cy="1140135"/>
            <wp:effectExtent l="19050" t="0" r="5715" b="0"/>
            <wp:docPr id="2" name="Obrázek 1" descr="SAM_2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253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308" cy="1139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noProof/>
          <w:lang w:eastAsia="cs-CZ"/>
        </w:rPr>
        <w:drawing>
          <wp:inline distT="0" distB="0" distL="0" distR="0">
            <wp:extent cx="1069780" cy="1266825"/>
            <wp:effectExtent l="19050" t="0" r="0" b="0"/>
            <wp:docPr id="3" name="Obrázek 2" descr="SAM_2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253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671" cy="12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DF2" w:rsidRDefault="00481DF2" w:rsidP="00481DF2">
      <w:pPr>
        <w:rPr>
          <w:b/>
          <w:bCs/>
        </w:rPr>
      </w:pPr>
    </w:p>
    <w:p w:rsidR="003D736C" w:rsidRDefault="00F8791C" w:rsidP="00481DF2">
      <w:pPr>
        <w:rPr>
          <w:b/>
          <w:bCs/>
        </w:rPr>
      </w:pPr>
      <w:r>
        <w:rPr>
          <w:b/>
          <w:bCs/>
          <w:noProof/>
          <w:lang w:eastAsia="cs-CZ"/>
        </w:rPr>
        <w:drawing>
          <wp:inline distT="0" distB="0" distL="0" distR="0">
            <wp:extent cx="1746601" cy="1085850"/>
            <wp:effectExtent l="19050" t="0" r="5999" b="0"/>
            <wp:docPr id="1" name="Obrázek 0" descr="SAM_2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252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601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1DF2">
        <w:rPr>
          <w:b/>
          <w:bCs/>
        </w:rPr>
        <w:tab/>
      </w:r>
      <w:r w:rsidR="00481DF2">
        <w:rPr>
          <w:b/>
          <w:bCs/>
        </w:rPr>
        <w:tab/>
      </w:r>
      <w:r w:rsidR="00481DF2">
        <w:rPr>
          <w:b/>
          <w:bCs/>
        </w:rPr>
        <w:tab/>
      </w:r>
      <w:r w:rsidR="00481DF2">
        <w:rPr>
          <w:b/>
          <w:bCs/>
        </w:rPr>
        <w:tab/>
      </w:r>
      <w:r w:rsidR="00481DF2">
        <w:rPr>
          <w:b/>
          <w:bCs/>
        </w:rPr>
        <w:tab/>
      </w:r>
      <w:r w:rsidR="00481DF2">
        <w:rPr>
          <w:b/>
          <w:bCs/>
          <w:noProof/>
          <w:lang w:eastAsia="cs-CZ"/>
        </w:rPr>
        <w:drawing>
          <wp:inline distT="0" distB="0" distL="0" distR="0">
            <wp:extent cx="2027132" cy="1123950"/>
            <wp:effectExtent l="19050" t="0" r="0" b="0"/>
            <wp:docPr id="4" name="Obrázek 3" descr="SAM_2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252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9149" cy="1125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36C" w:rsidRDefault="003D736C" w:rsidP="003D736C">
      <w:pPr>
        <w:rPr>
          <w:b/>
          <w:bCs/>
        </w:rPr>
      </w:pPr>
    </w:p>
    <w:p w:rsidR="003D736C" w:rsidRDefault="003D736C" w:rsidP="003D736C">
      <w:pPr>
        <w:rPr>
          <w:b/>
          <w:bCs/>
        </w:rPr>
      </w:pPr>
      <w:r>
        <w:rPr>
          <w:b/>
          <w:bCs/>
        </w:rPr>
        <w:lastRenderedPageBreak/>
        <w:t>Úk</w:t>
      </w:r>
      <w:r w:rsidR="00E666C5">
        <w:rPr>
          <w:b/>
          <w:bCs/>
        </w:rPr>
        <w:t>ol č. 5: Ošetření postiženého v bezvědomí</w:t>
      </w:r>
      <w:r>
        <w:rPr>
          <w:b/>
          <w:bCs/>
        </w:rPr>
        <w:t>.</w:t>
      </w:r>
      <w:r w:rsidR="00830E03">
        <w:rPr>
          <w:b/>
          <w:bCs/>
        </w:rPr>
        <w:t xml:space="preserve"> Doplňte chybějící text.</w:t>
      </w:r>
    </w:p>
    <w:p w:rsidR="003D736C" w:rsidRDefault="003D736C" w:rsidP="003D736C">
      <w:pPr>
        <w:rPr>
          <w:b/>
          <w:bCs/>
        </w:rPr>
      </w:pPr>
    </w:p>
    <w:p w:rsidR="003D736C" w:rsidRDefault="00830E03" w:rsidP="003D736C">
      <w:pPr>
        <w:rPr>
          <w:bCs/>
        </w:rPr>
      </w:pPr>
      <w:r w:rsidRPr="00830E03">
        <w:rPr>
          <w:bCs/>
        </w:rPr>
        <w:t>Zajistěte prů</w:t>
      </w:r>
      <w:r>
        <w:rPr>
          <w:bCs/>
        </w:rPr>
        <w:t xml:space="preserve">chodnost ………………. ……………. </w:t>
      </w:r>
      <w:proofErr w:type="gramStart"/>
      <w:r>
        <w:rPr>
          <w:bCs/>
        </w:rPr>
        <w:t>postiženého</w:t>
      </w:r>
      <w:proofErr w:type="gramEnd"/>
      <w:r>
        <w:rPr>
          <w:bCs/>
        </w:rPr>
        <w:t xml:space="preserve"> předsunutím brady a záklonem ………… Odstraňte každou viditelnou …………….. v dýchacích cestách, uvolněte …………… oděv a posuďte dýchání. Pokud je to nutné, resuscitujte. Rychle zjistěte vážná zranění. Zastavte prudké …………</w:t>
      </w:r>
      <w:proofErr w:type="gramStart"/>
      <w:r>
        <w:rPr>
          <w:bCs/>
        </w:rPr>
        <w:t>…. a znehybněte</w:t>
      </w:r>
      <w:proofErr w:type="gramEnd"/>
      <w:r>
        <w:rPr>
          <w:bCs/>
        </w:rPr>
        <w:t xml:space="preserve"> každé podezření na …………………. Posuďte úroveň …………………… reagovat, vyšetřete dechovou a tepovou ………………. Dokončete ………………… větších ran a zlomenin. Pátrejte i po menších ………… a po možné příčině bezvědomí. Vodítkem mohou být náramky a medailonky obsahující zprávu o stavu postiženého, stopy častých ……………… vpichů apod. Postiženého uložte do …………</w:t>
      </w:r>
      <w:proofErr w:type="gramStart"/>
      <w:r>
        <w:rPr>
          <w:bCs/>
        </w:rPr>
        <w:t>….. …</w:t>
      </w:r>
      <w:proofErr w:type="gramEnd"/>
      <w:r>
        <w:rPr>
          <w:bCs/>
        </w:rPr>
        <w:t>………... a přikryjte. Zajistěte zdravotnickou pomoc.</w:t>
      </w:r>
    </w:p>
    <w:p w:rsidR="0015465B" w:rsidRPr="00830E03" w:rsidRDefault="0015465B" w:rsidP="003D736C">
      <w:pPr>
        <w:rPr>
          <w:bCs/>
        </w:rPr>
      </w:pPr>
    </w:p>
    <w:sectPr w:rsidR="0015465B" w:rsidRPr="00830E03" w:rsidSect="00830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B1875"/>
    <w:multiLevelType w:val="hybridMultilevel"/>
    <w:tmpl w:val="8CFC36C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736C"/>
    <w:rsid w:val="00092F08"/>
    <w:rsid w:val="0015465B"/>
    <w:rsid w:val="002A61CB"/>
    <w:rsid w:val="003D736C"/>
    <w:rsid w:val="003F683E"/>
    <w:rsid w:val="00481DF2"/>
    <w:rsid w:val="00510DC7"/>
    <w:rsid w:val="00830E03"/>
    <w:rsid w:val="00A70991"/>
    <w:rsid w:val="00CE1F55"/>
    <w:rsid w:val="00CE746F"/>
    <w:rsid w:val="00D0532E"/>
    <w:rsid w:val="00DA4B0B"/>
    <w:rsid w:val="00E666C5"/>
    <w:rsid w:val="00EB7146"/>
    <w:rsid w:val="00F619B4"/>
    <w:rsid w:val="00F8791C"/>
    <w:rsid w:val="00FC662E"/>
    <w:rsid w:val="00FD1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736C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D736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736C"/>
    <w:rPr>
      <w:rFonts w:ascii="Tahoma" w:eastAsia="SimSun" w:hAnsi="Tahoma" w:cs="Tahoma"/>
      <w:sz w:val="16"/>
      <w:szCs w:val="16"/>
      <w:lang w:eastAsia="zh-CN"/>
    </w:rPr>
  </w:style>
  <w:style w:type="paragraph" w:styleId="Odstavecseseznamem">
    <w:name w:val="List Paragraph"/>
    <w:basedOn w:val="Normln"/>
    <w:uiPriority w:val="34"/>
    <w:qFormat/>
    <w:rsid w:val="00D053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648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Hanka</dc:creator>
  <cp:lastModifiedBy>Hanka</cp:lastModifiedBy>
  <cp:revision>2</cp:revision>
  <dcterms:created xsi:type="dcterms:W3CDTF">2014-04-19T09:49:00Z</dcterms:created>
  <dcterms:modified xsi:type="dcterms:W3CDTF">2014-04-19T12:30:00Z</dcterms:modified>
</cp:coreProperties>
</file>